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江苏省第三届优秀快板作品征集评比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获奖名单</w:t>
      </w:r>
    </w:p>
    <w:tbl>
      <w:tblPr>
        <w:tblStyle w:val="3"/>
        <w:tblpPr w:leftFromText="180" w:rightFromText="180" w:vertAnchor="text" w:horzAnchor="page" w:tblpX="2272" w:tblpY="228"/>
        <w:tblOverlap w:val="never"/>
        <w:tblW w:w="7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266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1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一等奖（2篇）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唱快板儿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对口快板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周玉峰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龟兔赛跑后传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少儿快板剧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王红专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  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1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二等奖（4篇）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小马扎拉呱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对口快板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董自伦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训子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冯海兵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山西长治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“笼中对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之一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放飞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王晓武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古今风流数扬州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继承军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1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三等奖（8篇）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寒山寺碑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张习武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张思雨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河北唐山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安全守护致富路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群口快板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颜卫东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淮  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如此“碰瓷”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王春林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花果山下雷锋车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儿童快板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张作松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张馨之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丰碑颂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徐乐涛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陈鹏飞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成  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蓝天连环套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对口快板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李文博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孩子们的1942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快板剧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高  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  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理解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刘效东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泰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1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优秀奖（26篇）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马大娘劝架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李光红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  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悲壮大长征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群口快板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王红专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  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激战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群口快板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赵梓琳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长工老焦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仲小冬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  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乡村振兴一枝花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陈如超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广州惊雷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张松春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三炸水门桥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张习武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河北唐山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缘是一家人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快板剧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丁佳豪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黄  尧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东线第一帆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卢东林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泰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如此分发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数来宝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朱士国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英雄大名垂浩宇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鲍维平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  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排哑炮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张功伟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  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较真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高秀春</w:t>
            </w:r>
            <w:r>
              <w:rPr>
                <w:rFonts w:hint="eastAsia"/>
                <w:lang w:val="en-US" w:eastAsia="zh-CN"/>
              </w:rPr>
              <w:t xml:space="preserve">  高  扬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泰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红牡丹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白牡丹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陈少华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  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守好钱袋子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对口快板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赵丽丽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防字当先保安康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陶根阳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唐  娟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  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借牛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陈  鑫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怕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王金松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  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教育中国梦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音乐快板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黄伟峰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黄  丽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  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决战朝阳桥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董自伦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忠诚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吴雪森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下水道的较量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李光红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  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好市民勇救落水女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王春林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红军巧渡金沙江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窦庆伟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“笼中对”之二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展翅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王晓武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  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究竟谁是打工的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快板书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李  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淮  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/>
    <w:sectPr>
      <w:pgSz w:w="11906" w:h="16838"/>
      <w:pgMar w:top="720" w:right="1587" w:bottom="72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DUzYzA4NzY0MDJiOTVkMTZhNTVlYzUxNjcyMmUifQ=="/>
  </w:docVars>
  <w:rsids>
    <w:rsidRoot w:val="7C9A129D"/>
    <w:rsid w:val="2D4463E8"/>
    <w:rsid w:val="3BE157FA"/>
    <w:rsid w:val="4B08676D"/>
    <w:rsid w:val="7C9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696</Characters>
  <Lines>0</Lines>
  <Paragraphs>0</Paragraphs>
  <TotalTime>12</TotalTime>
  <ScaleCrop>false</ScaleCrop>
  <LinksUpToDate>false</LinksUpToDate>
  <CharactersWithSpaces>2314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2023-11-01T05:19:00Z</dcterms:created>
  <dc:creator>徐志玉</dc:creator>
  <cp:lastModifiedBy>徐志玉</cp:lastModifiedBy>
  <dcterms:modified xsi:type="dcterms:W3CDTF">2023-11-01T23:33:08Z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6CF0959139174A74958910D49C3677FB_11</vt:lpwstr>
  </property>
</Properties>
</file>